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D256E" w14:textId="46922B54" w:rsidR="00AC0B1D" w:rsidRDefault="00B06790">
      <w:r>
        <w:t>Test doc for non member</w:t>
      </w:r>
    </w:p>
    <w:sectPr w:rsidR="00AC0B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790"/>
    <w:rsid w:val="009D7901"/>
    <w:rsid w:val="00AC0B1D"/>
    <w:rsid w:val="00AF45BE"/>
    <w:rsid w:val="00B06790"/>
    <w:rsid w:val="00E4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D0DB2"/>
  <w15:chartTrackingRefBased/>
  <w15:docId w15:val="{96CE60FC-2C61-4F68-9795-DFF490126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67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6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67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67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67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67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67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67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67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67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67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67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67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67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67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67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67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67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67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6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67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67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67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67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67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67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67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67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67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Shailesh Dayani</dc:creator>
  <cp:keywords/>
  <dc:description/>
  <cp:lastModifiedBy>Shailesh Dayani</cp:lastModifiedBy>
  <cp:revision>1</cp:revision>
  <dcterms:created xsi:type="dcterms:W3CDTF">2025-07-15T05:56:00Z</dcterms:created>
  <dcterms:modified xsi:type="dcterms:W3CDTF">2025-07-15T05:57:00Z</dcterms:modified>
</cp:coreProperties>
</file>